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60C" w:rsidRDefault="0022360C" w:rsidP="0022360C">
      <w:pPr>
        <w:pStyle w:val="c1"/>
        <w:spacing w:line="240" w:lineRule="auto"/>
        <w:jc w:val="left"/>
        <w:rPr>
          <w:sz w:val="40"/>
          <w:szCs w:val="40"/>
          <w:u w:val="single"/>
        </w:rPr>
      </w:pPr>
    </w:p>
    <w:p w:rsidR="0022360C" w:rsidRPr="007B7375" w:rsidRDefault="0022360C" w:rsidP="0022360C">
      <w:pPr>
        <w:pStyle w:val="c1"/>
        <w:spacing w:line="240" w:lineRule="auto"/>
        <w:jc w:val="left"/>
        <w:rPr>
          <w:b/>
          <w:szCs w:val="24"/>
        </w:rPr>
      </w:pPr>
      <w:r w:rsidRPr="00463FCC">
        <w:rPr>
          <w:sz w:val="40"/>
          <w:szCs w:val="40"/>
          <w:u w:val="single"/>
        </w:rPr>
        <w:t>Baanreglement</w:t>
      </w:r>
      <w:r>
        <w:rPr>
          <w:b/>
          <w:szCs w:val="24"/>
          <w:u w:val="single"/>
        </w:rPr>
        <w:t xml:space="preserve"> </w:t>
      </w:r>
      <w:r w:rsidRPr="00463FCC">
        <w:rPr>
          <w:sz w:val="40"/>
          <w:szCs w:val="40"/>
          <w:u w:val="single"/>
        </w:rPr>
        <w:t>zomer</w:t>
      </w:r>
      <w:r>
        <w:rPr>
          <w:sz w:val="40"/>
          <w:szCs w:val="40"/>
          <w:u w:val="single"/>
        </w:rPr>
        <w:t>seizoen</w:t>
      </w:r>
      <w:r w:rsidRPr="00463FCC">
        <w:rPr>
          <w:sz w:val="40"/>
          <w:szCs w:val="40"/>
          <w:u w:val="single"/>
        </w:rPr>
        <w:t xml:space="preserve"> </w:t>
      </w:r>
      <w:r w:rsidRPr="00463FCC">
        <w:rPr>
          <w:b/>
          <w:sz w:val="40"/>
          <w:szCs w:val="40"/>
          <w:u w:val="single"/>
        </w:rPr>
        <w:t>2021</w:t>
      </w:r>
    </w:p>
    <w:p w:rsidR="0022360C" w:rsidRDefault="0022360C" w:rsidP="0022360C">
      <w:pPr>
        <w:pStyle w:val="p2"/>
        <w:spacing w:line="280" w:lineRule="exact"/>
        <w:rPr>
          <w:rFonts w:ascii="Tahoma" w:hAnsi="Tahoma" w:cs="Tahoma"/>
          <w:sz w:val="20"/>
        </w:rPr>
      </w:pPr>
    </w:p>
    <w:p w:rsidR="0022360C" w:rsidRDefault="0022360C" w:rsidP="0022360C">
      <w:pPr>
        <w:pStyle w:val="p2"/>
        <w:spacing w:line="280" w:lineRule="exact"/>
        <w:rPr>
          <w:rFonts w:ascii="Tahoma" w:hAnsi="Tahoma" w:cs="Tahoma"/>
          <w:sz w:val="20"/>
        </w:rPr>
      </w:pPr>
      <w:r w:rsidRPr="007B7375">
        <w:rPr>
          <w:rFonts w:ascii="Tahoma" w:hAnsi="Tahoma" w:cs="Tahoma"/>
          <w:sz w:val="20"/>
        </w:rPr>
        <w:t>Dit reglement geldt voor alle bespelers en bezoekers van de tennisbanen van het tennispark Elswout. Degene die de baanhuur aan “TV Elswout”</w:t>
      </w:r>
      <w:r>
        <w:rPr>
          <w:rFonts w:ascii="Tahoma" w:hAnsi="Tahoma" w:cs="Tahoma"/>
          <w:sz w:val="20"/>
        </w:rPr>
        <w:t xml:space="preserve"> betaalt (de hoofdhuurder</w:t>
      </w:r>
      <w:r w:rsidRPr="007B7375">
        <w:rPr>
          <w:rFonts w:ascii="Tahoma" w:hAnsi="Tahoma" w:cs="Tahoma"/>
          <w:sz w:val="20"/>
        </w:rPr>
        <w:t>) is verantwoordelijk voor de juiste opv</w:t>
      </w:r>
      <w:r>
        <w:rPr>
          <w:rFonts w:ascii="Tahoma" w:hAnsi="Tahoma" w:cs="Tahoma"/>
          <w:sz w:val="20"/>
        </w:rPr>
        <w:t>olging van deze regels, ook door zijn/haar medespel</w:t>
      </w:r>
      <w:r w:rsidRPr="007B7375">
        <w:rPr>
          <w:rFonts w:ascii="Tahoma" w:hAnsi="Tahoma" w:cs="Tahoma"/>
          <w:sz w:val="20"/>
        </w:rPr>
        <w:t>ers.</w:t>
      </w:r>
    </w:p>
    <w:p w:rsidR="0022360C" w:rsidRPr="007B7375" w:rsidRDefault="0022360C" w:rsidP="0022360C">
      <w:pPr>
        <w:pStyle w:val="p2"/>
        <w:spacing w:line="280" w:lineRule="exact"/>
        <w:rPr>
          <w:rFonts w:ascii="Tahoma" w:hAnsi="Tahoma" w:cs="Tahoma"/>
          <w:sz w:val="20"/>
        </w:rPr>
      </w:pPr>
    </w:p>
    <w:p w:rsidR="0022360C" w:rsidRPr="007B7375" w:rsidRDefault="0022360C" w:rsidP="0022360C">
      <w:pPr>
        <w:pStyle w:val="p3"/>
        <w:numPr>
          <w:ilvl w:val="0"/>
          <w:numId w:val="2"/>
        </w:numPr>
        <w:spacing w:line="280" w:lineRule="exact"/>
        <w:rPr>
          <w:rFonts w:ascii="Tahoma" w:hAnsi="Tahoma" w:cs="Tahoma"/>
          <w:sz w:val="20"/>
        </w:rPr>
      </w:pPr>
      <w:r w:rsidRPr="007B7375">
        <w:rPr>
          <w:rFonts w:ascii="Tahoma" w:hAnsi="Tahoma" w:cs="Tahoma"/>
          <w:sz w:val="20"/>
        </w:rPr>
        <w:t>Het zomerseizoen b</w:t>
      </w:r>
      <w:r>
        <w:rPr>
          <w:rFonts w:ascii="Tahoma" w:hAnsi="Tahoma" w:cs="Tahoma"/>
          <w:sz w:val="20"/>
        </w:rPr>
        <w:t>egint op 1 april en eindigt op 1</w:t>
      </w:r>
      <w:r w:rsidRPr="007B7375">
        <w:rPr>
          <w:rFonts w:ascii="Tahoma" w:hAnsi="Tahoma" w:cs="Tahoma"/>
          <w:sz w:val="20"/>
        </w:rPr>
        <w:t xml:space="preserve"> oktober. </w:t>
      </w:r>
    </w:p>
    <w:p w:rsidR="0022360C" w:rsidRDefault="0022360C" w:rsidP="0022360C">
      <w:pPr>
        <w:pStyle w:val="p3"/>
        <w:numPr>
          <w:ilvl w:val="0"/>
          <w:numId w:val="1"/>
        </w:numPr>
        <w:spacing w:line="280" w:lineRule="exact"/>
        <w:ind w:left="740"/>
        <w:rPr>
          <w:rFonts w:ascii="Tahoma" w:hAnsi="Tahoma" w:cs="Tahoma"/>
          <w:sz w:val="20"/>
        </w:rPr>
      </w:pPr>
      <w:r>
        <w:rPr>
          <w:rFonts w:ascii="Tahoma" w:hAnsi="Tahoma" w:cs="Tahoma"/>
          <w:sz w:val="20"/>
        </w:rPr>
        <w:t xml:space="preserve">Gedurende het zomerseizoen worden de banen in de eerste plaats verhuurd per dagdeel. </w:t>
      </w:r>
      <w:r w:rsidRPr="007B7375">
        <w:rPr>
          <w:rFonts w:ascii="Tahoma" w:hAnsi="Tahoma" w:cs="Tahoma"/>
          <w:sz w:val="20"/>
        </w:rPr>
        <w:t xml:space="preserve">Onder </w:t>
      </w:r>
      <w:r>
        <w:rPr>
          <w:rFonts w:ascii="Tahoma" w:hAnsi="Tahoma" w:cs="Tahoma"/>
          <w:sz w:val="20"/>
        </w:rPr>
        <w:t>een dagdeel in de</w:t>
      </w:r>
      <w:r w:rsidRPr="007B7375">
        <w:rPr>
          <w:rFonts w:ascii="Tahoma" w:hAnsi="Tahoma" w:cs="Tahoma"/>
          <w:sz w:val="20"/>
        </w:rPr>
        <w:t xml:space="preserve"> ochtend wordt verstaan de periode van 9:00 tot 12:00 uur, </w:t>
      </w:r>
      <w:r>
        <w:rPr>
          <w:rFonts w:ascii="Tahoma" w:hAnsi="Tahoma" w:cs="Tahoma"/>
          <w:sz w:val="20"/>
        </w:rPr>
        <w:t>in de</w:t>
      </w:r>
      <w:r w:rsidRPr="007B7375">
        <w:rPr>
          <w:rFonts w:ascii="Tahoma" w:hAnsi="Tahoma" w:cs="Tahoma"/>
          <w:sz w:val="20"/>
        </w:rPr>
        <w:t xml:space="preserve"> middag van 14:00 tot 17:00 uur en </w:t>
      </w:r>
      <w:r>
        <w:rPr>
          <w:rFonts w:ascii="Tahoma" w:hAnsi="Tahoma" w:cs="Tahoma"/>
          <w:sz w:val="20"/>
        </w:rPr>
        <w:t xml:space="preserve">’s </w:t>
      </w:r>
      <w:r w:rsidRPr="007B7375">
        <w:rPr>
          <w:rFonts w:ascii="Tahoma" w:hAnsi="Tahoma" w:cs="Tahoma"/>
          <w:sz w:val="20"/>
        </w:rPr>
        <w:t>avond</w:t>
      </w:r>
      <w:r>
        <w:rPr>
          <w:rFonts w:ascii="Tahoma" w:hAnsi="Tahoma" w:cs="Tahoma"/>
          <w:sz w:val="20"/>
        </w:rPr>
        <w:t>s</w:t>
      </w:r>
      <w:r w:rsidRPr="007B7375">
        <w:rPr>
          <w:rFonts w:ascii="Tahoma" w:hAnsi="Tahoma" w:cs="Tahoma"/>
          <w:sz w:val="20"/>
        </w:rPr>
        <w:t xml:space="preserve"> van 18:00 uur tot </w:t>
      </w:r>
      <w:r>
        <w:rPr>
          <w:rFonts w:ascii="Tahoma" w:hAnsi="Tahoma" w:cs="Tahoma"/>
          <w:sz w:val="20"/>
        </w:rPr>
        <w:t>22.00 uur</w:t>
      </w:r>
      <w:r w:rsidRPr="007B7375">
        <w:rPr>
          <w:rFonts w:ascii="Tahoma" w:hAnsi="Tahoma" w:cs="Tahoma"/>
          <w:sz w:val="20"/>
        </w:rPr>
        <w:t xml:space="preserve">. </w:t>
      </w:r>
    </w:p>
    <w:p w:rsidR="0022360C" w:rsidRPr="007B7375" w:rsidRDefault="0022360C" w:rsidP="0022360C">
      <w:pPr>
        <w:pStyle w:val="p3"/>
        <w:numPr>
          <w:ilvl w:val="0"/>
          <w:numId w:val="1"/>
        </w:numPr>
        <w:spacing w:line="280" w:lineRule="exact"/>
        <w:ind w:left="740"/>
        <w:rPr>
          <w:rFonts w:ascii="Tahoma" w:hAnsi="Tahoma" w:cs="Tahoma"/>
          <w:sz w:val="20"/>
        </w:rPr>
      </w:pPr>
      <w:r>
        <w:rPr>
          <w:rFonts w:ascii="Tahoma" w:hAnsi="Tahoma" w:cs="Tahoma"/>
          <w:sz w:val="20"/>
        </w:rPr>
        <w:t>Huur per dagdeel gaat vóór huur v</w:t>
      </w:r>
      <w:r>
        <w:rPr>
          <w:rFonts w:ascii="Tahoma" w:hAnsi="Tahoma" w:cs="Tahoma"/>
          <w:sz w:val="20"/>
        </w:rPr>
        <w:t>an</w:t>
      </w:r>
      <w:r>
        <w:rPr>
          <w:rFonts w:ascii="Tahoma" w:hAnsi="Tahoma" w:cs="Tahoma"/>
          <w:sz w:val="20"/>
        </w:rPr>
        <w:t xml:space="preserve"> 1 of 2 uur. Huurders voor een heel seizoen </w:t>
      </w:r>
      <w:r>
        <w:rPr>
          <w:rFonts w:ascii="Tahoma" w:hAnsi="Tahoma" w:cs="Tahoma"/>
          <w:sz w:val="20"/>
        </w:rPr>
        <w:t>hebben voorrang</w:t>
      </w:r>
      <w:r>
        <w:rPr>
          <w:rFonts w:ascii="Tahoma" w:hAnsi="Tahoma" w:cs="Tahoma"/>
          <w:sz w:val="20"/>
        </w:rPr>
        <w:t xml:space="preserve"> op huurders van een kortere periode.</w:t>
      </w:r>
    </w:p>
    <w:p w:rsidR="0022360C" w:rsidRPr="00603CD9" w:rsidRDefault="0022360C" w:rsidP="0022360C">
      <w:pPr>
        <w:pStyle w:val="p3"/>
        <w:numPr>
          <w:ilvl w:val="0"/>
          <w:numId w:val="1"/>
        </w:numPr>
        <w:spacing w:line="280" w:lineRule="exact"/>
        <w:ind w:left="740"/>
        <w:rPr>
          <w:rFonts w:ascii="Tahoma" w:hAnsi="Tahoma" w:cs="Tahoma"/>
          <w:color w:val="000000" w:themeColor="text1"/>
          <w:sz w:val="20"/>
        </w:rPr>
      </w:pPr>
      <w:r w:rsidRPr="007B7375">
        <w:rPr>
          <w:rFonts w:ascii="Tahoma" w:hAnsi="Tahoma" w:cs="Tahoma"/>
          <w:sz w:val="20"/>
        </w:rPr>
        <w:t xml:space="preserve">Voor z.g. "losse verhuur" zijn de banen, </w:t>
      </w:r>
      <w:r>
        <w:rPr>
          <w:rFonts w:ascii="Tahoma" w:hAnsi="Tahoma" w:cs="Tahoma"/>
          <w:sz w:val="20"/>
        </w:rPr>
        <w:t xml:space="preserve">naast de nog vrije dagdelen, beschikbaar </w:t>
      </w:r>
      <w:r w:rsidRPr="007B7375">
        <w:rPr>
          <w:rFonts w:ascii="Tahoma" w:hAnsi="Tahoma" w:cs="Tahoma"/>
          <w:sz w:val="20"/>
        </w:rPr>
        <w:t xml:space="preserve">van </w:t>
      </w:r>
      <w:r w:rsidRPr="00603CD9">
        <w:rPr>
          <w:rFonts w:ascii="Tahoma" w:hAnsi="Tahoma" w:cs="Tahoma"/>
          <w:color w:val="000000" w:themeColor="text1"/>
          <w:sz w:val="20"/>
        </w:rPr>
        <w:t>13.00 uur tot 14.00 uur.</w:t>
      </w:r>
    </w:p>
    <w:p w:rsidR="0022360C" w:rsidRPr="00B94BAA" w:rsidRDefault="0022360C" w:rsidP="0022360C">
      <w:pPr>
        <w:pStyle w:val="p3"/>
        <w:numPr>
          <w:ilvl w:val="0"/>
          <w:numId w:val="1"/>
        </w:numPr>
        <w:spacing w:line="280" w:lineRule="exact"/>
        <w:ind w:left="740"/>
        <w:rPr>
          <w:rFonts w:ascii="Tahoma" w:hAnsi="Tahoma" w:cs="Tahoma"/>
          <w:b/>
          <w:sz w:val="20"/>
        </w:rPr>
      </w:pPr>
      <w:r w:rsidRPr="00603CD9">
        <w:rPr>
          <w:rFonts w:ascii="Tahoma" w:hAnsi="Tahoma" w:cs="Tahoma"/>
          <w:b/>
          <w:color w:val="000000" w:themeColor="text1"/>
          <w:sz w:val="20"/>
        </w:rPr>
        <w:t>Voor informatie over baanhuur, beschikbaarheid en losse verhuur kunt u contact opnemen met de baancommissaris Len</w:t>
      </w:r>
      <w:r>
        <w:rPr>
          <w:rFonts w:ascii="Tahoma" w:hAnsi="Tahoma" w:cs="Tahoma"/>
          <w:b/>
          <w:color w:val="000000" w:themeColor="text1"/>
          <w:sz w:val="20"/>
        </w:rPr>
        <w:t>i Greeuw en bij afwezigheid met Annemieke Jansen (zie onder).</w:t>
      </w:r>
    </w:p>
    <w:p w:rsidR="0022360C" w:rsidRDefault="0022360C" w:rsidP="0022360C">
      <w:pPr>
        <w:pStyle w:val="p3"/>
        <w:numPr>
          <w:ilvl w:val="0"/>
          <w:numId w:val="1"/>
        </w:numPr>
        <w:spacing w:line="280" w:lineRule="exact"/>
        <w:ind w:left="740"/>
        <w:rPr>
          <w:rFonts w:ascii="Tahoma" w:hAnsi="Tahoma" w:cs="Tahoma"/>
          <w:sz w:val="20"/>
        </w:rPr>
      </w:pPr>
      <w:r>
        <w:rPr>
          <w:rFonts w:ascii="Tahoma" w:hAnsi="Tahoma" w:cs="Tahoma"/>
          <w:sz w:val="20"/>
        </w:rPr>
        <w:t>De hoofdhuurder wordt geacht ook zelf te spelen op het betreffende dagdeel en niet de baan te huren t.b.v. derden.</w:t>
      </w:r>
    </w:p>
    <w:p w:rsidR="0022360C" w:rsidRDefault="0022360C" w:rsidP="0022360C">
      <w:pPr>
        <w:pStyle w:val="p3"/>
        <w:numPr>
          <w:ilvl w:val="0"/>
          <w:numId w:val="1"/>
        </w:numPr>
        <w:spacing w:line="280" w:lineRule="exact"/>
        <w:ind w:left="740"/>
        <w:rPr>
          <w:rFonts w:ascii="Tahoma" w:hAnsi="Tahoma" w:cs="Tahoma"/>
          <w:sz w:val="20"/>
        </w:rPr>
      </w:pPr>
      <w:r>
        <w:rPr>
          <w:rFonts w:ascii="Tahoma" w:hAnsi="Tahoma" w:cs="Tahoma"/>
          <w:sz w:val="20"/>
        </w:rPr>
        <w:t xml:space="preserve">Begin november stuurt het bestuur een brief met daarbij een formulier naar de bestaande huurders, waarin zij tot 1 december kunnen aangeven of zij het gehuurde dagdeel in het volgend seizoen willen prolongeren. Van 1 december tot 31 december hebben dan de leden als eerste het recht de vrije dagdelen te reserveren. Mochten er na 1 januari nog vrije dagdelen zijn dan mag </w:t>
      </w:r>
      <w:r>
        <w:rPr>
          <w:rFonts w:ascii="Tahoma" w:hAnsi="Tahoma" w:cs="Tahoma"/>
          <w:sz w:val="20"/>
        </w:rPr>
        <w:t>eenieder</w:t>
      </w:r>
      <w:r>
        <w:rPr>
          <w:rFonts w:ascii="Tahoma" w:hAnsi="Tahoma" w:cs="Tahoma"/>
          <w:sz w:val="20"/>
        </w:rPr>
        <w:t xml:space="preserve">, lid of niet-lid, dit dagdeel </w:t>
      </w:r>
      <w:r w:rsidRPr="00603CD9">
        <w:rPr>
          <w:rFonts w:ascii="Tahoma" w:hAnsi="Tahoma" w:cs="Tahoma"/>
          <w:color w:val="000000" w:themeColor="text1"/>
          <w:sz w:val="20"/>
        </w:rPr>
        <w:t>voor 1 seizoen</w:t>
      </w:r>
      <w:r>
        <w:rPr>
          <w:rFonts w:ascii="Tahoma" w:hAnsi="Tahoma" w:cs="Tahoma"/>
          <w:sz w:val="20"/>
        </w:rPr>
        <w:t xml:space="preserve"> huren. In alle gevallen geldt: wie het eerst komt, het eerst maalt.</w:t>
      </w:r>
    </w:p>
    <w:p w:rsidR="0022360C" w:rsidRDefault="0022360C" w:rsidP="0022360C">
      <w:pPr>
        <w:pStyle w:val="p3"/>
        <w:numPr>
          <w:ilvl w:val="0"/>
          <w:numId w:val="1"/>
        </w:numPr>
        <w:spacing w:line="280" w:lineRule="exact"/>
        <w:ind w:left="740"/>
        <w:rPr>
          <w:rFonts w:ascii="Tahoma" w:hAnsi="Tahoma" w:cs="Tahoma"/>
          <w:sz w:val="20"/>
        </w:rPr>
      </w:pPr>
      <w:r>
        <w:rPr>
          <w:rFonts w:ascii="Tahoma" w:hAnsi="Tahoma" w:cs="Tahoma"/>
          <w:sz w:val="20"/>
        </w:rPr>
        <w:t>Tijdens het Vaderdagtoernooi</w:t>
      </w:r>
      <w:r w:rsidRPr="007B7375">
        <w:rPr>
          <w:rFonts w:ascii="Tahoma" w:hAnsi="Tahoma" w:cs="Tahoma"/>
          <w:sz w:val="20"/>
        </w:rPr>
        <w:t xml:space="preserve"> moet</w:t>
      </w:r>
      <w:r>
        <w:rPr>
          <w:rFonts w:ascii="Tahoma" w:hAnsi="Tahoma" w:cs="Tahoma"/>
          <w:sz w:val="20"/>
        </w:rPr>
        <w:t xml:space="preserve"> door de week ’s avonds één</w:t>
      </w:r>
      <w:r w:rsidRPr="007B7375">
        <w:rPr>
          <w:rFonts w:ascii="Tahoma" w:hAnsi="Tahoma" w:cs="Tahoma"/>
          <w:sz w:val="20"/>
        </w:rPr>
        <w:t xml:space="preserve"> speel</w:t>
      </w:r>
      <w:r>
        <w:rPr>
          <w:rFonts w:ascii="Tahoma" w:hAnsi="Tahoma" w:cs="Tahoma"/>
          <w:sz w:val="20"/>
        </w:rPr>
        <w:t>moment</w:t>
      </w:r>
      <w:r w:rsidRPr="007B7375">
        <w:rPr>
          <w:rFonts w:ascii="Tahoma" w:hAnsi="Tahoma" w:cs="Tahoma"/>
          <w:sz w:val="20"/>
        </w:rPr>
        <w:t xml:space="preserve"> worden afgestaan voor het jaarlijkse toernooi.</w:t>
      </w:r>
      <w:r>
        <w:rPr>
          <w:rFonts w:ascii="Tahoma" w:hAnsi="Tahoma" w:cs="Tahoma"/>
          <w:sz w:val="20"/>
        </w:rPr>
        <w:t xml:space="preserve"> Voor de weekend-huurders zijn dat twee speelgelegenheden. De weekend-huurders worden in de eerste week van oktober gecompenseerd met een extra speelgelegenheid.</w:t>
      </w:r>
    </w:p>
    <w:p w:rsidR="0022360C" w:rsidRDefault="0022360C" w:rsidP="0022360C">
      <w:pPr>
        <w:pStyle w:val="p3"/>
        <w:numPr>
          <w:ilvl w:val="0"/>
          <w:numId w:val="1"/>
        </w:numPr>
        <w:spacing w:line="280" w:lineRule="exact"/>
        <w:ind w:left="740"/>
        <w:rPr>
          <w:rFonts w:ascii="Tahoma" w:hAnsi="Tahoma" w:cs="Tahoma"/>
          <w:sz w:val="20"/>
        </w:rPr>
      </w:pPr>
      <w:r>
        <w:rPr>
          <w:rFonts w:ascii="Tahoma" w:hAnsi="Tahoma" w:cs="Tahoma"/>
          <w:sz w:val="20"/>
        </w:rPr>
        <w:t>Tijdens vrije uren is de baan niet toegankelijk voor onbevoegden.</w:t>
      </w:r>
    </w:p>
    <w:p w:rsidR="0022360C" w:rsidRDefault="0022360C" w:rsidP="0022360C">
      <w:pPr>
        <w:pStyle w:val="p3"/>
        <w:numPr>
          <w:ilvl w:val="0"/>
          <w:numId w:val="1"/>
        </w:numPr>
        <w:spacing w:line="280" w:lineRule="exact"/>
        <w:ind w:left="740"/>
        <w:rPr>
          <w:rFonts w:ascii="Tahoma" w:hAnsi="Tahoma" w:cs="Tahoma"/>
          <w:sz w:val="20"/>
        </w:rPr>
      </w:pPr>
      <w:r w:rsidRPr="007B7375">
        <w:rPr>
          <w:rFonts w:ascii="Tahoma" w:hAnsi="Tahoma" w:cs="Tahoma"/>
          <w:sz w:val="20"/>
        </w:rPr>
        <w:t>De speelvelden mogen alleen betreden worden met tennisschoenen.</w:t>
      </w:r>
    </w:p>
    <w:p w:rsidR="0022360C" w:rsidRPr="00603CD9" w:rsidRDefault="0022360C" w:rsidP="0022360C">
      <w:pPr>
        <w:pStyle w:val="p3"/>
        <w:numPr>
          <w:ilvl w:val="0"/>
          <w:numId w:val="1"/>
        </w:numPr>
        <w:spacing w:line="280" w:lineRule="exact"/>
        <w:ind w:left="740"/>
        <w:rPr>
          <w:rFonts w:ascii="Tahoma" w:hAnsi="Tahoma" w:cs="Tahoma"/>
          <w:color w:val="000000" w:themeColor="text1"/>
          <w:sz w:val="20"/>
        </w:rPr>
      </w:pPr>
      <w:r w:rsidRPr="00603CD9">
        <w:rPr>
          <w:rFonts w:ascii="Tahoma" w:hAnsi="Tahoma" w:cs="Tahoma"/>
          <w:color w:val="000000" w:themeColor="text1"/>
          <w:sz w:val="20"/>
        </w:rPr>
        <w:t xml:space="preserve">Als er plassen op de baan liggen, is de baan niet bespeelbaar. De gebruikers mogen de plassen niet zelf wegslepen, omdat de baan daardoor </w:t>
      </w:r>
      <w:r>
        <w:rPr>
          <w:rFonts w:ascii="Tahoma" w:hAnsi="Tahoma" w:cs="Tahoma"/>
          <w:color w:val="000000" w:themeColor="text1"/>
          <w:sz w:val="20"/>
        </w:rPr>
        <w:t xml:space="preserve">wordt </w:t>
      </w:r>
      <w:r w:rsidRPr="00603CD9">
        <w:rPr>
          <w:rFonts w:ascii="Tahoma" w:hAnsi="Tahoma" w:cs="Tahoma"/>
          <w:color w:val="000000" w:themeColor="text1"/>
          <w:sz w:val="20"/>
        </w:rPr>
        <w:t>beschadigd.</w:t>
      </w:r>
    </w:p>
    <w:p w:rsidR="0022360C" w:rsidRDefault="0022360C" w:rsidP="0022360C">
      <w:pPr>
        <w:pStyle w:val="p3"/>
        <w:numPr>
          <w:ilvl w:val="0"/>
          <w:numId w:val="1"/>
        </w:numPr>
        <w:spacing w:line="280" w:lineRule="exact"/>
        <w:ind w:left="740"/>
        <w:rPr>
          <w:rFonts w:ascii="Tahoma" w:hAnsi="Tahoma" w:cs="Tahoma"/>
          <w:color w:val="000000" w:themeColor="text1"/>
          <w:sz w:val="20"/>
        </w:rPr>
      </w:pPr>
      <w:r w:rsidRPr="008E46BB">
        <w:rPr>
          <w:rFonts w:ascii="Tahoma" w:hAnsi="Tahoma" w:cs="Tahoma"/>
          <w:b/>
          <w:sz w:val="20"/>
        </w:rPr>
        <w:t xml:space="preserve">Met nadruk worden alle spelers en bezoekers verzocht op en rond het </w:t>
      </w:r>
      <w:r w:rsidRPr="008E46BB">
        <w:rPr>
          <w:rFonts w:ascii="Tahoma" w:hAnsi="Tahoma" w:cs="Tahoma"/>
          <w:b/>
          <w:sz w:val="20"/>
        </w:rPr>
        <w:t xml:space="preserve">tennispark </w:t>
      </w:r>
      <w:r>
        <w:rPr>
          <w:rFonts w:ascii="Tahoma" w:hAnsi="Tahoma" w:cs="Tahoma"/>
          <w:b/>
          <w:sz w:val="20"/>
        </w:rPr>
        <w:t>geluids</w:t>
      </w:r>
      <w:r>
        <w:rPr>
          <w:rFonts w:ascii="Tahoma" w:hAnsi="Tahoma" w:cs="Tahoma"/>
          <w:b/>
          <w:sz w:val="20"/>
        </w:rPr>
        <w:t>- en (parkeer)overlast</w:t>
      </w:r>
      <w:r w:rsidRPr="008E46BB">
        <w:rPr>
          <w:rFonts w:ascii="Tahoma" w:hAnsi="Tahoma" w:cs="Tahoma"/>
          <w:b/>
          <w:sz w:val="20"/>
        </w:rPr>
        <w:t xml:space="preserve"> voor de omwonenden te voorkomen. </w:t>
      </w:r>
      <w:r>
        <w:rPr>
          <w:rFonts w:ascii="Tahoma" w:hAnsi="Tahoma" w:cs="Tahoma"/>
          <w:b/>
          <w:sz w:val="20"/>
        </w:rPr>
        <w:t xml:space="preserve">Het is verboden om met </w:t>
      </w:r>
      <w:r>
        <w:rPr>
          <w:rFonts w:ascii="Tahoma" w:hAnsi="Tahoma" w:cs="Tahoma"/>
          <w:b/>
          <w:sz w:val="20"/>
        </w:rPr>
        <w:t xml:space="preserve">een </w:t>
      </w:r>
      <w:r>
        <w:rPr>
          <w:rFonts w:ascii="Tahoma" w:hAnsi="Tahoma" w:cs="Tahoma"/>
          <w:b/>
          <w:sz w:val="20"/>
        </w:rPr>
        <w:t xml:space="preserve">motor of </w:t>
      </w:r>
      <w:r>
        <w:rPr>
          <w:rFonts w:ascii="Tahoma" w:hAnsi="Tahoma" w:cs="Tahoma"/>
          <w:b/>
          <w:sz w:val="20"/>
        </w:rPr>
        <w:t xml:space="preserve">een </w:t>
      </w:r>
      <w:r>
        <w:rPr>
          <w:rFonts w:ascii="Tahoma" w:hAnsi="Tahoma" w:cs="Tahoma"/>
          <w:b/>
          <w:sz w:val="20"/>
        </w:rPr>
        <w:t>bromfiets op ons park te rijden.</w:t>
      </w:r>
      <w:r w:rsidRPr="00E524BA">
        <w:rPr>
          <w:rFonts w:ascii="Tahoma" w:hAnsi="Tahoma" w:cs="Tahoma"/>
          <w:color w:val="000000" w:themeColor="text1"/>
          <w:sz w:val="20"/>
        </w:rPr>
        <w:t xml:space="preserve"> </w:t>
      </w:r>
    </w:p>
    <w:p w:rsidR="0022360C" w:rsidRPr="00603CD9" w:rsidRDefault="0022360C" w:rsidP="0022360C">
      <w:pPr>
        <w:pStyle w:val="p3"/>
        <w:numPr>
          <w:ilvl w:val="0"/>
          <w:numId w:val="1"/>
        </w:numPr>
        <w:spacing w:line="280" w:lineRule="exact"/>
        <w:ind w:left="740"/>
        <w:rPr>
          <w:rFonts w:ascii="Tahoma" w:hAnsi="Tahoma" w:cs="Tahoma"/>
          <w:color w:val="000000" w:themeColor="text1"/>
          <w:sz w:val="20"/>
        </w:rPr>
      </w:pPr>
      <w:r w:rsidRPr="00603CD9">
        <w:rPr>
          <w:rFonts w:ascii="Tahoma" w:hAnsi="Tahoma" w:cs="Tahoma"/>
          <w:color w:val="000000" w:themeColor="text1"/>
          <w:sz w:val="20"/>
        </w:rPr>
        <w:t>Onder geluidsoverlast</w:t>
      </w:r>
      <w:r w:rsidRPr="00603CD9">
        <w:rPr>
          <w:rFonts w:ascii="Tahoma" w:hAnsi="Tahoma" w:cs="Tahoma"/>
          <w:color w:val="000000" w:themeColor="text1"/>
        </w:rPr>
        <w:t xml:space="preserve"> </w:t>
      </w:r>
      <w:r w:rsidRPr="00603CD9">
        <w:rPr>
          <w:rFonts w:ascii="Tahoma" w:hAnsi="Tahoma" w:cs="Tahoma"/>
          <w:color w:val="000000" w:themeColor="text1"/>
          <w:sz w:val="20"/>
        </w:rPr>
        <w:t xml:space="preserve">wordt met name verstaan het schreeuwen op de baan. Het is gebleken dan onze buren hier regelmatig last van hebben. We vragen alle spelers zich </w:t>
      </w:r>
      <w:r>
        <w:rPr>
          <w:rFonts w:ascii="Tahoma" w:hAnsi="Tahoma" w:cs="Tahoma"/>
          <w:color w:val="000000" w:themeColor="text1"/>
          <w:sz w:val="20"/>
        </w:rPr>
        <w:t>hier</w:t>
      </w:r>
      <w:r w:rsidRPr="00603CD9">
        <w:rPr>
          <w:rFonts w:ascii="Tahoma" w:hAnsi="Tahoma" w:cs="Tahoma"/>
          <w:color w:val="000000" w:themeColor="text1"/>
          <w:sz w:val="20"/>
        </w:rPr>
        <w:t xml:space="preserve">van bewust te zijn en </w:t>
      </w:r>
      <w:r>
        <w:rPr>
          <w:rFonts w:ascii="Tahoma" w:hAnsi="Tahoma" w:cs="Tahoma"/>
          <w:color w:val="000000" w:themeColor="text1"/>
          <w:sz w:val="20"/>
        </w:rPr>
        <w:t>er</w:t>
      </w:r>
      <w:r w:rsidRPr="00603CD9">
        <w:rPr>
          <w:rFonts w:ascii="Tahoma" w:hAnsi="Tahoma" w:cs="Tahoma"/>
          <w:color w:val="000000" w:themeColor="text1"/>
          <w:sz w:val="20"/>
        </w:rPr>
        <w:t xml:space="preserve"> rekening mee te houden. </w:t>
      </w:r>
    </w:p>
    <w:p w:rsidR="0022360C" w:rsidRPr="0062255B" w:rsidRDefault="0022360C" w:rsidP="0022360C">
      <w:pPr>
        <w:pStyle w:val="p3"/>
        <w:numPr>
          <w:ilvl w:val="0"/>
          <w:numId w:val="1"/>
        </w:numPr>
        <w:spacing w:line="280" w:lineRule="exact"/>
        <w:ind w:left="740"/>
        <w:rPr>
          <w:rFonts w:ascii="Tahoma" w:hAnsi="Tahoma" w:cs="Tahoma"/>
          <w:color w:val="000000" w:themeColor="text1"/>
          <w:sz w:val="20"/>
        </w:rPr>
      </w:pPr>
      <w:r w:rsidRPr="0062255B">
        <w:rPr>
          <w:rFonts w:ascii="Tahoma" w:hAnsi="Tahoma" w:cs="Tahoma"/>
          <w:color w:val="000000" w:themeColor="text1"/>
          <w:sz w:val="20"/>
        </w:rPr>
        <w:t xml:space="preserve">Het is niet toegestaan auto's te parkeren in de bocht van de Ruys de Perezlaan, in de inrit naar het park of voor uitritten bij omliggende huizen. Het verdient de voorkeur om de auto thuis te laten bij het bezoek aan de tennisbaan. Indien men toch besluit met de auto te komen, dan parkeren aan de Karel Doormanlaan langs de bosjes. </w:t>
      </w:r>
    </w:p>
    <w:p w:rsidR="0022360C" w:rsidRPr="0022360C" w:rsidRDefault="0022360C" w:rsidP="0022360C">
      <w:pPr>
        <w:pStyle w:val="p3"/>
        <w:numPr>
          <w:ilvl w:val="0"/>
          <w:numId w:val="1"/>
        </w:numPr>
        <w:spacing w:line="280" w:lineRule="exact"/>
        <w:ind w:left="740"/>
        <w:rPr>
          <w:rFonts w:ascii="Tahoma" w:hAnsi="Tahoma" w:cs="Tahoma"/>
          <w:sz w:val="20"/>
        </w:rPr>
      </w:pPr>
      <w:r w:rsidRPr="0022360C">
        <w:rPr>
          <w:rFonts w:ascii="Tahoma" w:hAnsi="Tahoma" w:cs="Tahoma"/>
          <w:sz w:val="20"/>
        </w:rPr>
        <w:t xml:space="preserve">Men mag </w:t>
      </w:r>
      <w:r w:rsidRPr="0022360C">
        <w:rPr>
          <w:rFonts w:ascii="Tahoma" w:hAnsi="Tahoma" w:cs="Tahoma"/>
          <w:sz w:val="20"/>
          <w:u w:val="single"/>
        </w:rPr>
        <w:t>spelen tot 22.00 uur</w:t>
      </w:r>
      <w:r w:rsidRPr="0022360C">
        <w:rPr>
          <w:rFonts w:ascii="Tahoma" w:hAnsi="Tahoma" w:cs="Tahoma"/>
          <w:sz w:val="20"/>
        </w:rPr>
        <w:t xml:space="preserve"> en </w:t>
      </w:r>
      <w:r w:rsidRPr="0022360C">
        <w:rPr>
          <w:rFonts w:ascii="Tahoma" w:hAnsi="Tahoma" w:cs="Tahoma"/>
          <w:b/>
          <w:sz w:val="20"/>
        </w:rPr>
        <w:t>het park moet vóór 22:30 uur verlaten zijn.</w:t>
      </w:r>
      <w:r w:rsidRPr="0022360C">
        <w:rPr>
          <w:rFonts w:ascii="Tahoma" w:hAnsi="Tahoma" w:cs="Tahoma"/>
          <w:sz w:val="20"/>
        </w:rPr>
        <w:t xml:space="preserve"> Maak </w:t>
      </w:r>
      <w:r w:rsidRPr="0022360C">
        <w:rPr>
          <w:rFonts w:ascii="Tahoma" w:hAnsi="Tahoma" w:cs="Tahoma"/>
          <w:color w:val="000000" w:themeColor="text1"/>
          <w:sz w:val="20"/>
        </w:rPr>
        <w:t xml:space="preserve">geen onnodig lawaai tijdens het verlaten van het park. </w:t>
      </w:r>
      <w:r>
        <w:rPr>
          <w:rFonts w:ascii="Tahoma" w:hAnsi="Tahoma" w:cs="Tahoma"/>
          <w:color w:val="000000" w:themeColor="text1"/>
          <w:sz w:val="20"/>
        </w:rPr>
        <w:br/>
      </w:r>
      <w:r>
        <w:rPr>
          <w:rFonts w:ascii="Tahoma" w:hAnsi="Tahoma" w:cs="Tahoma"/>
          <w:color w:val="000000" w:themeColor="text1"/>
          <w:sz w:val="20"/>
        </w:rPr>
        <w:lastRenderedPageBreak/>
        <w:br/>
      </w:r>
    </w:p>
    <w:p w:rsidR="0022360C" w:rsidRPr="000620A9" w:rsidRDefault="0022360C" w:rsidP="0022360C">
      <w:pPr>
        <w:pStyle w:val="p3"/>
        <w:numPr>
          <w:ilvl w:val="0"/>
          <w:numId w:val="1"/>
        </w:numPr>
        <w:spacing w:line="280" w:lineRule="exact"/>
        <w:ind w:left="740"/>
        <w:rPr>
          <w:rFonts w:ascii="Tahoma" w:hAnsi="Tahoma" w:cs="Tahoma"/>
          <w:sz w:val="20"/>
        </w:rPr>
      </w:pPr>
      <w:r w:rsidRPr="000620A9">
        <w:rPr>
          <w:rFonts w:ascii="Tahoma" w:hAnsi="Tahoma" w:cs="Tahoma"/>
          <w:sz w:val="20"/>
        </w:rPr>
        <w:t>Ballen die in de tuinen van buren terecht komen</w:t>
      </w:r>
      <w:r>
        <w:rPr>
          <w:rFonts w:ascii="Tahoma" w:hAnsi="Tahoma" w:cs="Tahoma"/>
          <w:sz w:val="20"/>
        </w:rPr>
        <w:t>, s.v.p.</w:t>
      </w:r>
      <w:r w:rsidRPr="000620A9">
        <w:rPr>
          <w:rFonts w:ascii="Tahoma" w:hAnsi="Tahoma" w:cs="Tahoma"/>
          <w:sz w:val="20"/>
        </w:rPr>
        <w:t xml:space="preserve"> met beleid ophalen. </w:t>
      </w:r>
      <w:r>
        <w:rPr>
          <w:rFonts w:ascii="Tahoma" w:hAnsi="Tahoma" w:cs="Tahoma"/>
          <w:sz w:val="20"/>
        </w:rPr>
        <w:t>Meld</w:t>
      </w:r>
      <w:r w:rsidRPr="000620A9">
        <w:rPr>
          <w:rFonts w:ascii="Tahoma" w:hAnsi="Tahoma" w:cs="Tahoma"/>
          <w:sz w:val="20"/>
        </w:rPr>
        <w:t xml:space="preserve"> </w:t>
      </w:r>
      <w:r>
        <w:rPr>
          <w:rFonts w:ascii="Tahoma" w:hAnsi="Tahoma" w:cs="Tahoma"/>
          <w:sz w:val="20"/>
        </w:rPr>
        <w:t>het even voordat je de tuin betreedt</w:t>
      </w:r>
      <w:r w:rsidRPr="000620A9">
        <w:rPr>
          <w:rFonts w:ascii="Tahoma" w:hAnsi="Tahoma" w:cs="Tahoma"/>
          <w:sz w:val="20"/>
        </w:rPr>
        <w:t>.</w:t>
      </w:r>
    </w:p>
    <w:p w:rsidR="0022360C" w:rsidRPr="00850DED" w:rsidRDefault="0022360C" w:rsidP="0022360C">
      <w:pPr>
        <w:pStyle w:val="p3"/>
        <w:numPr>
          <w:ilvl w:val="0"/>
          <w:numId w:val="1"/>
        </w:numPr>
        <w:spacing w:line="280" w:lineRule="exact"/>
        <w:ind w:left="740"/>
        <w:rPr>
          <w:rFonts w:ascii="Tahoma" w:hAnsi="Tahoma" w:cs="Tahoma"/>
          <w:sz w:val="20"/>
        </w:rPr>
      </w:pPr>
      <w:r w:rsidRPr="007B7375">
        <w:rPr>
          <w:rFonts w:ascii="Tahoma" w:hAnsi="Tahoma" w:cs="Tahoma"/>
          <w:sz w:val="20"/>
        </w:rPr>
        <w:t>N</w:t>
      </w:r>
      <w:r>
        <w:rPr>
          <w:rFonts w:ascii="Tahoma" w:hAnsi="Tahoma" w:cs="Tahoma"/>
          <w:sz w:val="20"/>
        </w:rPr>
        <w:t>a gebruik dient het park</w:t>
      </w:r>
      <w:r w:rsidRPr="007B7375">
        <w:rPr>
          <w:rFonts w:ascii="Tahoma" w:hAnsi="Tahoma" w:cs="Tahoma"/>
          <w:sz w:val="20"/>
        </w:rPr>
        <w:t xml:space="preserve"> in </w:t>
      </w:r>
      <w:r w:rsidRPr="00603CD9">
        <w:rPr>
          <w:rFonts w:ascii="Tahoma" w:hAnsi="Tahoma" w:cs="Tahoma"/>
          <w:color w:val="000000" w:themeColor="text1"/>
          <w:sz w:val="20"/>
        </w:rPr>
        <w:t>goede</w:t>
      </w:r>
      <w:r w:rsidRPr="007B7375">
        <w:rPr>
          <w:rFonts w:ascii="Tahoma" w:hAnsi="Tahoma" w:cs="Tahoma"/>
          <w:sz w:val="20"/>
        </w:rPr>
        <w:t xml:space="preserve"> </w:t>
      </w:r>
      <w:r>
        <w:rPr>
          <w:rFonts w:ascii="Tahoma" w:hAnsi="Tahoma" w:cs="Tahoma"/>
          <w:sz w:val="20"/>
        </w:rPr>
        <w:t xml:space="preserve">staat te worden achtergelaten: </w:t>
      </w:r>
      <w:r w:rsidRPr="0062255B">
        <w:rPr>
          <w:rFonts w:ascii="Tahoma" w:hAnsi="Tahoma" w:cs="Tahoma"/>
          <w:sz w:val="20"/>
        </w:rPr>
        <w:t>de baan op de juiste manier slepen, de lijnen vegen,</w:t>
      </w:r>
      <w:r>
        <w:rPr>
          <w:rFonts w:ascii="Tahoma" w:hAnsi="Tahoma" w:cs="Tahoma"/>
          <w:sz w:val="20"/>
        </w:rPr>
        <w:t xml:space="preserve"> </w:t>
      </w:r>
      <w:r w:rsidRPr="007B7375">
        <w:rPr>
          <w:rFonts w:ascii="Tahoma" w:hAnsi="Tahoma" w:cs="Tahoma"/>
          <w:sz w:val="20"/>
        </w:rPr>
        <w:t>sto</w:t>
      </w:r>
      <w:r>
        <w:rPr>
          <w:rFonts w:ascii="Tahoma" w:hAnsi="Tahoma" w:cs="Tahoma"/>
          <w:sz w:val="20"/>
        </w:rPr>
        <w:t>elen en tafels op zijn plaats</w:t>
      </w:r>
      <w:r w:rsidRPr="007B7375">
        <w:rPr>
          <w:rFonts w:ascii="Tahoma" w:hAnsi="Tahoma" w:cs="Tahoma"/>
          <w:sz w:val="20"/>
        </w:rPr>
        <w:t xml:space="preserve"> </w:t>
      </w:r>
      <w:r>
        <w:rPr>
          <w:rFonts w:ascii="Tahoma" w:hAnsi="Tahoma" w:cs="Tahoma"/>
          <w:sz w:val="20"/>
        </w:rPr>
        <w:t>terugzetten, clubhuis aanvegen</w:t>
      </w:r>
      <w:r w:rsidRPr="007B7375">
        <w:rPr>
          <w:rFonts w:ascii="Tahoma" w:hAnsi="Tahoma" w:cs="Tahoma"/>
          <w:sz w:val="20"/>
        </w:rPr>
        <w:t>,</w:t>
      </w:r>
      <w:r w:rsidRPr="00850DED">
        <w:rPr>
          <w:rFonts w:ascii="Tahoma" w:hAnsi="Tahoma" w:cs="Tahoma"/>
          <w:sz w:val="20"/>
        </w:rPr>
        <w:t xml:space="preserve"> </w:t>
      </w:r>
      <w:r>
        <w:rPr>
          <w:rFonts w:ascii="Tahoma" w:hAnsi="Tahoma" w:cs="Tahoma"/>
          <w:sz w:val="20"/>
        </w:rPr>
        <w:t>glaswerk</w:t>
      </w:r>
      <w:r w:rsidRPr="007B7375">
        <w:rPr>
          <w:rFonts w:ascii="Tahoma" w:hAnsi="Tahoma" w:cs="Tahoma"/>
          <w:sz w:val="20"/>
        </w:rPr>
        <w:t xml:space="preserve"> en grover afval zelf af</w:t>
      </w:r>
      <w:r>
        <w:rPr>
          <w:rFonts w:ascii="Tahoma" w:hAnsi="Tahoma" w:cs="Tahoma"/>
          <w:sz w:val="20"/>
        </w:rPr>
        <w:t>voeren,</w:t>
      </w:r>
      <w:r w:rsidRPr="00850DED">
        <w:rPr>
          <w:rFonts w:ascii="Tahoma" w:hAnsi="Tahoma" w:cs="Tahoma"/>
          <w:sz w:val="20"/>
        </w:rPr>
        <w:t xml:space="preserve"> </w:t>
      </w:r>
      <w:r>
        <w:rPr>
          <w:rFonts w:ascii="Tahoma" w:hAnsi="Tahoma" w:cs="Tahoma"/>
          <w:sz w:val="20"/>
        </w:rPr>
        <w:t>club</w:t>
      </w:r>
      <w:r w:rsidRPr="00850DED">
        <w:rPr>
          <w:rFonts w:ascii="Tahoma" w:hAnsi="Tahoma" w:cs="Tahoma"/>
          <w:sz w:val="20"/>
        </w:rPr>
        <w:t>huis en baan</w:t>
      </w:r>
      <w:r>
        <w:rPr>
          <w:rFonts w:ascii="Tahoma" w:hAnsi="Tahoma" w:cs="Tahoma"/>
          <w:sz w:val="20"/>
        </w:rPr>
        <w:t>-</w:t>
      </w:r>
      <w:r w:rsidRPr="00850DED">
        <w:rPr>
          <w:rFonts w:ascii="Tahoma" w:hAnsi="Tahoma" w:cs="Tahoma"/>
          <w:sz w:val="20"/>
        </w:rPr>
        <w:t>hek</w:t>
      </w:r>
      <w:r>
        <w:rPr>
          <w:rFonts w:ascii="Tahoma" w:hAnsi="Tahoma" w:cs="Tahoma"/>
          <w:sz w:val="20"/>
        </w:rPr>
        <w:t xml:space="preserve"> afsluiten en de sleutels terugbrengen naar</w:t>
      </w:r>
      <w:r w:rsidRPr="00850DED">
        <w:rPr>
          <w:rFonts w:ascii="Tahoma" w:hAnsi="Tahoma" w:cs="Tahoma"/>
          <w:sz w:val="20"/>
        </w:rPr>
        <w:t xml:space="preserve"> het bekende adres</w:t>
      </w:r>
      <w:r>
        <w:rPr>
          <w:rFonts w:ascii="Tahoma" w:hAnsi="Tahoma" w:cs="Tahoma"/>
          <w:sz w:val="20"/>
        </w:rPr>
        <w:t xml:space="preserve"> (van 1 april tot en met 30 september: Ruys de Perezlaan 11).</w:t>
      </w:r>
    </w:p>
    <w:p w:rsidR="0022360C" w:rsidRDefault="0022360C" w:rsidP="0022360C">
      <w:pPr>
        <w:pStyle w:val="p3"/>
        <w:numPr>
          <w:ilvl w:val="0"/>
          <w:numId w:val="1"/>
        </w:numPr>
        <w:spacing w:line="280" w:lineRule="exact"/>
        <w:ind w:left="740"/>
        <w:rPr>
          <w:rFonts w:ascii="Tahoma" w:hAnsi="Tahoma" w:cs="Tahoma"/>
          <w:sz w:val="20"/>
        </w:rPr>
      </w:pPr>
      <w:r w:rsidRPr="00E15291">
        <w:rPr>
          <w:rFonts w:ascii="Tahoma" w:hAnsi="Tahoma" w:cs="Tahoma"/>
          <w:sz w:val="20"/>
        </w:rPr>
        <w:t>Het bestuur houdt zich het recht voor, indien dit in verband met de toestand van de banen nodig mocht zijn, de banen te sluiten.</w:t>
      </w:r>
    </w:p>
    <w:p w:rsidR="0022360C" w:rsidRDefault="0022360C" w:rsidP="0022360C">
      <w:pPr>
        <w:pStyle w:val="p3"/>
        <w:numPr>
          <w:ilvl w:val="0"/>
          <w:numId w:val="1"/>
        </w:numPr>
        <w:spacing w:line="280" w:lineRule="exact"/>
        <w:ind w:left="740"/>
        <w:rPr>
          <w:rFonts w:ascii="Tahoma" w:hAnsi="Tahoma" w:cs="Tahoma"/>
          <w:sz w:val="20"/>
        </w:rPr>
      </w:pPr>
      <w:r w:rsidRPr="00E15291">
        <w:rPr>
          <w:rFonts w:ascii="Tahoma" w:hAnsi="Tahoma" w:cs="Tahoma"/>
          <w:sz w:val="20"/>
        </w:rPr>
        <w:t xml:space="preserve">Het bestuur </w:t>
      </w:r>
      <w:r>
        <w:rPr>
          <w:rFonts w:ascii="Tahoma" w:hAnsi="Tahoma" w:cs="Tahoma"/>
          <w:sz w:val="20"/>
        </w:rPr>
        <w:t>is niet aansprakelijk</w:t>
      </w:r>
      <w:r w:rsidRPr="00E15291">
        <w:rPr>
          <w:rFonts w:ascii="Tahoma" w:hAnsi="Tahoma" w:cs="Tahoma"/>
          <w:sz w:val="20"/>
        </w:rPr>
        <w:t xml:space="preserve"> voor op het terrein overkomen letsel, noch voor beschadiging aan of vermissing van voertuigen, kleding of andere voorwerpen. </w:t>
      </w:r>
    </w:p>
    <w:p w:rsidR="0022360C" w:rsidRDefault="0022360C" w:rsidP="0022360C">
      <w:pPr>
        <w:pStyle w:val="p3"/>
        <w:spacing w:line="280" w:lineRule="exact"/>
        <w:rPr>
          <w:rFonts w:ascii="Tahoma" w:hAnsi="Tahoma" w:cs="Tahoma"/>
          <w:sz w:val="20"/>
        </w:rPr>
      </w:pPr>
    </w:p>
    <w:p w:rsidR="0022360C" w:rsidRPr="007B7375" w:rsidRDefault="0022360C" w:rsidP="0022360C">
      <w:pPr>
        <w:pStyle w:val="p3"/>
        <w:spacing w:line="280" w:lineRule="exact"/>
        <w:ind w:left="142"/>
        <w:rPr>
          <w:rFonts w:ascii="Tahoma" w:hAnsi="Tahoma" w:cs="Tahoma"/>
          <w:sz w:val="20"/>
        </w:rPr>
      </w:pPr>
      <w:r>
        <w:rPr>
          <w:rFonts w:ascii="Tahoma" w:hAnsi="Tahoma" w:cs="Tahoma"/>
          <w:sz w:val="20"/>
        </w:rPr>
        <w:tab/>
        <w:t>In alle gevallen waarin het reglement niet voorziet, beslist het bestuur.</w:t>
      </w:r>
    </w:p>
    <w:p w:rsidR="0022360C" w:rsidRDefault="0022360C" w:rsidP="0022360C">
      <w:pPr>
        <w:pStyle w:val="p4"/>
        <w:tabs>
          <w:tab w:val="left" w:pos="740"/>
        </w:tabs>
        <w:spacing w:line="280" w:lineRule="exact"/>
        <w:ind w:left="360" w:firstLine="0"/>
        <w:rPr>
          <w:rFonts w:ascii="Tahoma" w:hAnsi="Tahoma" w:cs="Tahoma"/>
          <w:sz w:val="20"/>
        </w:rPr>
      </w:pPr>
    </w:p>
    <w:p w:rsidR="0022360C" w:rsidRPr="007B7375" w:rsidRDefault="0022360C" w:rsidP="0022360C">
      <w:pPr>
        <w:pStyle w:val="p4"/>
        <w:tabs>
          <w:tab w:val="left" w:pos="740"/>
        </w:tabs>
        <w:spacing w:line="280" w:lineRule="exact"/>
        <w:ind w:left="360" w:firstLine="0"/>
        <w:rPr>
          <w:rFonts w:ascii="Tahoma" w:hAnsi="Tahoma" w:cs="Tahoma"/>
          <w:sz w:val="20"/>
        </w:rPr>
      </w:pPr>
    </w:p>
    <w:p w:rsidR="0022360C" w:rsidRPr="00273910" w:rsidRDefault="0022360C" w:rsidP="0022360C">
      <w:pPr>
        <w:pStyle w:val="p4"/>
        <w:tabs>
          <w:tab w:val="left" w:pos="740"/>
        </w:tabs>
        <w:spacing w:line="280" w:lineRule="exact"/>
        <w:ind w:left="360" w:firstLine="0"/>
        <w:rPr>
          <w:rFonts w:ascii="Tahoma" w:hAnsi="Tahoma" w:cs="Tahoma"/>
          <w:sz w:val="20"/>
        </w:rPr>
      </w:pPr>
      <w:r w:rsidRPr="00273910">
        <w:rPr>
          <w:rFonts w:ascii="Tahoma" w:hAnsi="Tahoma" w:cs="Tahoma"/>
          <w:sz w:val="20"/>
        </w:rPr>
        <w:t xml:space="preserve">Bestuur </w:t>
      </w:r>
      <w:bookmarkStart w:id="0" w:name="_GoBack"/>
      <w:bookmarkEnd w:id="0"/>
      <w:r w:rsidRPr="00273910">
        <w:rPr>
          <w:rFonts w:ascii="Tahoma" w:hAnsi="Tahoma" w:cs="Tahoma"/>
          <w:sz w:val="20"/>
        </w:rPr>
        <w:t>TV Elswout</w:t>
      </w:r>
    </w:p>
    <w:p w:rsidR="0022360C" w:rsidRPr="00273910" w:rsidRDefault="0022360C" w:rsidP="0022360C">
      <w:pPr>
        <w:pStyle w:val="p4"/>
        <w:tabs>
          <w:tab w:val="left" w:pos="740"/>
        </w:tabs>
        <w:spacing w:line="280" w:lineRule="exact"/>
        <w:ind w:left="360" w:firstLine="0"/>
        <w:rPr>
          <w:rFonts w:ascii="Tahoma" w:hAnsi="Tahoma" w:cs="Tahoma"/>
          <w:sz w:val="20"/>
        </w:rPr>
      </w:pPr>
      <w:r>
        <w:rPr>
          <w:rFonts w:ascii="Tahoma" w:hAnsi="Tahoma" w:cs="Tahoma"/>
          <w:sz w:val="20"/>
        </w:rPr>
        <w:t>Aerdenhout</w:t>
      </w:r>
    </w:p>
    <w:p w:rsidR="0022360C" w:rsidRPr="00273910" w:rsidRDefault="0022360C" w:rsidP="0022360C">
      <w:pPr>
        <w:pStyle w:val="p4"/>
        <w:tabs>
          <w:tab w:val="left" w:pos="740"/>
        </w:tabs>
        <w:spacing w:line="280" w:lineRule="exact"/>
        <w:ind w:left="360" w:firstLine="0"/>
        <w:rPr>
          <w:rFonts w:ascii="Tahoma" w:hAnsi="Tahoma" w:cs="Tahoma"/>
          <w:sz w:val="20"/>
        </w:rPr>
      </w:pPr>
    </w:p>
    <w:p w:rsidR="0022360C" w:rsidRPr="00273910" w:rsidRDefault="0022360C" w:rsidP="0022360C">
      <w:pPr>
        <w:pStyle w:val="p4"/>
        <w:tabs>
          <w:tab w:val="left" w:pos="740"/>
        </w:tabs>
        <w:spacing w:line="280" w:lineRule="exact"/>
        <w:ind w:left="360" w:firstLine="0"/>
        <w:rPr>
          <w:rFonts w:ascii="Tahoma" w:hAnsi="Tahoma" w:cs="Tahoma"/>
          <w:sz w:val="20"/>
        </w:rPr>
      </w:pPr>
    </w:p>
    <w:p w:rsidR="0022360C" w:rsidRPr="00273910" w:rsidRDefault="0022360C" w:rsidP="0022360C">
      <w:pPr>
        <w:pStyle w:val="p4"/>
        <w:tabs>
          <w:tab w:val="left" w:pos="740"/>
        </w:tabs>
        <w:spacing w:line="280" w:lineRule="exact"/>
        <w:ind w:left="360" w:firstLine="0"/>
        <w:rPr>
          <w:rFonts w:ascii="Tahoma" w:hAnsi="Tahoma" w:cs="Tahoma"/>
          <w:sz w:val="20"/>
        </w:rPr>
      </w:pPr>
      <w:r w:rsidRPr="00273910">
        <w:rPr>
          <w:rFonts w:ascii="Tahoma" w:hAnsi="Tahoma" w:cs="Tahoma"/>
          <w:sz w:val="20"/>
        </w:rPr>
        <w:t xml:space="preserve">Algemeen: </w:t>
      </w:r>
      <w:hyperlink r:id="rId7" w:history="1">
        <w:r w:rsidRPr="00EA0610">
          <w:rPr>
            <w:rStyle w:val="Hyperlink"/>
            <w:rFonts w:ascii="Tahoma" w:hAnsi="Tahoma" w:cs="Tahoma"/>
            <w:sz w:val="20"/>
          </w:rPr>
          <w:t>info@tv-elswout.nl</w:t>
        </w:r>
      </w:hyperlink>
      <w:r>
        <w:rPr>
          <w:rFonts w:ascii="Tahoma" w:hAnsi="Tahoma" w:cs="Tahoma"/>
          <w:sz w:val="20"/>
        </w:rPr>
        <w:t xml:space="preserve">   </w:t>
      </w:r>
    </w:p>
    <w:p w:rsidR="0022360C" w:rsidRDefault="0022360C" w:rsidP="0022360C">
      <w:pPr>
        <w:pStyle w:val="p4"/>
        <w:tabs>
          <w:tab w:val="left" w:pos="740"/>
        </w:tabs>
        <w:spacing w:line="280" w:lineRule="exact"/>
        <w:ind w:left="360" w:firstLine="0"/>
        <w:rPr>
          <w:rFonts w:ascii="Tahoma" w:hAnsi="Tahoma" w:cs="Tahoma"/>
          <w:sz w:val="20"/>
        </w:rPr>
      </w:pPr>
      <w:r w:rsidRPr="00273910">
        <w:rPr>
          <w:rFonts w:ascii="Tahoma" w:hAnsi="Tahoma" w:cs="Tahoma"/>
          <w:sz w:val="20"/>
        </w:rPr>
        <w:t>Parkcommissaris: John Greeuw tel 5245878</w:t>
      </w:r>
    </w:p>
    <w:p w:rsidR="0022360C" w:rsidRPr="00273910" w:rsidRDefault="0022360C" w:rsidP="0022360C">
      <w:pPr>
        <w:pStyle w:val="p4"/>
        <w:tabs>
          <w:tab w:val="left" w:pos="740"/>
        </w:tabs>
        <w:spacing w:line="280" w:lineRule="exact"/>
        <w:ind w:left="360" w:firstLine="0"/>
        <w:rPr>
          <w:rFonts w:ascii="Tahoma" w:hAnsi="Tahoma" w:cs="Tahoma"/>
          <w:sz w:val="20"/>
        </w:rPr>
      </w:pPr>
    </w:p>
    <w:p w:rsidR="0022360C" w:rsidRPr="007B7375" w:rsidRDefault="0022360C" w:rsidP="0022360C">
      <w:pPr>
        <w:pStyle w:val="p4"/>
        <w:tabs>
          <w:tab w:val="left" w:pos="740"/>
        </w:tabs>
        <w:spacing w:line="280" w:lineRule="exact"/>
        <w:ind w:left="360" w:firstLine="0"/>
        <w:rPr>
          <w:rFonts w:ascii="Tahoma" w:hAnsi="Tahoma" w:cs="Tahoma"/>
          <w:sz w:val="20"/>
        </w:rPr>
      </w:pPr>
      <w:r>
        <w:rPr>
          <w:rFonts w:ascii="Tahoma" w:hAnsi="Tahoma" w:cs="Tahoma"/>
          <w:sz w:val="20"/>
        </w:rPr>
        <w:t>Baancommissie</w:t>
      </w:r>
      <w:r w:rsidRPr="007B7375">
        <w:rPr>
          <w:rFonts w:ascii="Tahoma" w:hAnsi="Tahoma" w:cs="Tahoma"/>
          <w:sz w:val="20"/>
        </w:rPr>
        <w:t xml:space="preserve">: Leni </w:t>
      </w:r>
      <w:proofErr w:type="gramStart"/>
      <w:r w:rsidRPr="007B7375">
        <w:rPr>
          <w:rFonts w:ascii="Tahoma" w:hAnsi="Tahoma" w:cs="Tahoma"/>
          <w:sz w:val="20"/>
        </w:rPr>
        <w:t>Greeuw  tel.</w:t>
      </w:r>
      <w:proofErr w:type="gramEnd"/>
      <w:r w:rsidRPr="007B7375">
        <w:rPr>
          <w:rFonts w:ascii="Tahoma" w:hAnsi="Tahoma" w:cs="Tahoma"/>
          <w:sz w:val="20"/>
        </w:rPr>
        <w:t xml:space="preserve"> 524 58 78, Annemieke Jansen tel 5246056</w:t>
      </w:r>
      <w:r>
        <w:rPr>
          <w:rFonts w:ascii="Tahoma" w:hAnsi="Tahoma" w:cs="Tahoma"/>
          <w:sz w:val="20"/>
        </w:rPr>
        <w:t xml:space="preserve">,  </w:t>
      </w:r>
    </w:p>
    <w:p w:rsidR="0022360C" w:rsidRPr="007B7375" w:rsidRDefault="0022360C" w:rsidP="0022360C">
      <w:pPr>
        <w:rPr>
          <w:rFonts w:ascii="Tahoma" w:hAnsi="Tahoma" w:cs="Tahoma"/>
        </w:rPr>
      </w:pPr>
    </w:p>
    <w:p w:rsidR="005B4100" w:rsidRDefault="005B4100" w:rsidP="00764D4A"/>
    <w:p w:rsidR="00FF1C16" w:rsidRPr="00764D4A" w:rsidRDefault="00FF1C16" w:rsidP="00764D4A"/>
    <w:sectPr w:rsidR="00FF1C16" w:rsidRPr="00764D4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83D" w:rsidRDefault="0035183D" w:rsidP="00B412F4">
      <w:r>
        <w:separator/>
      </w:r>
    </w:p>
  </w:endnote>
  <w:endnote w:type="continuationSeparator" w:id="0">
    <w:p w:rsidR="0035183D" w:rsidRDefault="0035183D" w:rsidP="00B4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83D" w:rsidRDefault="0035183D" w:rsidP="00B412F4">
      <w:r>
        <w:separator/>
      </w:r>
    </w:p>
  </w:footnote>
  <w:footnote w:type="continuationSeparator" w:id="0">
    <w:p w:rsidR="0035183D" w:rsidRDefault="0035183D" w:rsidP="00B41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2F4" w:rsidRPr="00F32BBE" w:rsidRDefault="00B412F4" w:rsidP="00B412F4">
    <w:pPr>
      <w:pStyle w:val="Koptekst"/>
      <w:rPr>
        <w:color w:val="006600"/>
        <w:sz w:val="28"/>
        <w:szCs w:val="28"/>
      </w:rPr>
    </w:pPr>
    <w:r>
      <w:rPr>
        <w:noProof/>
        <w:sz w:val="28"/>
        <w:szCs w:val="28"/>
      </w:rPr>
      <w:drawing>
        <wp:anchor distT="0" distB="0" distL="114300" distR="114300" simplePos="0" relativeHeight="251658240" behindDoc="1" locked="0" layoutInCell="1" allowOverlap="1" wp14:anchorId="74B93FDC">
          <wp:simplePos x="0" y="0"/>
          <wp:positionH relativeFrom="column">
            <wp:posOffset>54610</wp:posOffset>
          </wp:positionH>
          <wp:positionV relativeFrom="paragraph">
            <wp:posOffset>-259715</wp:posOffset>
          </wp:positionV>
          <wp:extent cx="1315720" cy="962025"/>
          <wp:effectExtent l="0" t="0" r="0" b="9525"/>
          <wp:wrapTight wrapText="bothSides">
            <wp:wrapPolygon edited="0">
              <wp:start x="0" y="0"/>
              <wp:lineTo x="0" y="21386"/>
              <wp:lineTo x="21266" y="21386"/>
              <wp:lineTo x="2126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ElswoutKLzonder60.jpg"/>
                  <pic:cNvPicPr/>
                </pic:nvPicPr>
                <pic:blipFill>
                  <a:blip r:embed="rId1">
                    <a:extLst>
                      <a:ext uri="{28A0092B-C50C-407E-A947-70E740481C1C}">
                        <a14:useLocalDpi xmlns:a14="http://schemas.microsoft.com/office/drawing/2010/main" val="0"/>
                      </a:ext>
                    </a:extLst>
                  </a:blip>
                  <a:stretch>
                    <a:fillRect/>
                  </a:stretch>
                </pic:blipFill>
                <pic:spPr>
                  <a:xfrm>
                    <a:off x="0" y="0"/>
                    <a:ext cx="1315720" cy="962025"/>
                  </a:xfrm>
                  <a:prstGeom prst="rect">
                    <a:avLst/>
                  </a:prstGeom>
                </pic:spPr>
              </pic:pic>
            </a:graphicData>
          </a:graphic>
          <wp14:sizeRelH relativeFrom="margin">
            <wp14:pctWidth>0</wp14:pctWidth>
          </wp14:sizeRelH>
          <wp14:sizeRelV relativeFrom="margin">
            <wp14:pctHeight>0</wp14:pctHeight>
          </wp14:sizeRelV>
        </wp:anchor>
      </w:drawing>
    </w:r>
    <w:r w:rsidR="00FF37C0">
      <w:rPr>
        <w:noProof/>
        <w:sz w:val="28"/>
        <w:szCs w:val="28"/>
      </w:rPr>
      <w:t xml:space="preserve">  </w:t>
    </w:r>
    <w:r w:rsidRPr="00F32BBE">
      <w:rPr>
        <w:color w:val="006600"/>
        <w:sz w:val="28"/>
        <w:szCs w:val="28"/>
      </w:rPr>
      <w:t xml:space="preserve">VERENIGING VOOR TENNIS, </w:t>
    </w:r>
  </w:p>
  <w:p w:rsidR="00FF37C0" w:rsidRPr="00FF37C0" w:rsidRDefault="00FF37C0" w:rsidP="00FF37C0">
    <w:pPr>
      <w:rPr>
        <w:i/>
        <w:iCs/>
        <w:color w:val="006600"/>
        <w:sz w:val="24"/>
        <w:szCs w:val="24"/>
      </w:rPr>
    </w:pPr>
    <w:r>
      <w:rPr>
        <w:color w:val="006600"/>
        <w:sz w:val="28"/>
        <w:szCs w:val="28"/>
      </w:rPr>
      <w:t xml:space="preserve">   </w:t>
    </w:r>
    <w:r w:rsidR="00B412F4" w:rsidRPr="00F32BBE">
      <w:rPr>
        <w:color w:val="006600"/>
        <w:sz w:val="28"/>
        <w:szCs w:val="28"/>
      </w:rPr>
      <w:t>ONTSPANNING EN RECREATIE</w:t>
    </w:r>
    <w:r w:rsidR="00B412F4">
      <w:rPr>
        <w:color w:val="006600"/>
        <w:sz w:val="28"/>
        <w:szCs w:val="28"/>
      </w:rPr>
      <w:br/>
    </w:r>
    <w:r>
      <w:rPr>
        <w:i/>
        <w:iCs/>
        <w:color w:val="006600"/>
        <w:sz w:val="24"/>
        <w:szCs w:val="24"/>
      </w:rPr>
      <w:t xml:space="preserve">   </w:t>
    </w:r>
    <w:r w:rsidR="00B412F4" w:rsidRPr="00FF37C0">
      <w:rPr>
        <w:i/>
        <w:iCs/>
        <w:color w:val="006600"/>
        <w:sz w:val="24"/>
        <w:szCs w:val="24"/>
      </w:rPr>
      <w:t>Bovenwegkwartier, Aerdenhout</w:t>
    </w:r>
  </w:p>
  <w:p w:rsidR="00FF37C0" w:rsidRPr="00FF37C0" w:rsidRDefault="00FF37C0" w:rsidP="00B412F4">
    <w:pPr>
      <w:rPr>
        <w:color w:val="006600"/>
        <w:sz w:val="24"/>
        <w:szCs w:val="24"/>
      </w:rPr>
    </w:pPr>
    <w:r>
      <w:rPr>
        <w:noProof/>
        <w:color w:val="006600"/>
        <w:sz w:val="24"/>
        <w:szCs w:val="24"/>
      </w:rPr>
      <mc:AlternateContent>
        <mc:Choice Requires="wps">
          <w:drawing>
            <wp:anchor distT="0" distB="0" distL="114300" distR="114300" simplePos="0" relativeHeight="251659264" behindDoc="0" locked="0" layoutInCell="1" allowOverlap="1">
              <wp:simplePos x="0" y="0"/>
              <wp:positionH relativeFrom="column">
                <wp:posOffset>5079</wp:posOffset>
              </wp:positionH>
              <wp:positionV relativeFrom="paragraph">
                <wp:posOffset>120650</wp:posOffset>
              </wp:positionV>
              <wp:extent cx="5686425"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568642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BE982"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9.5pt" to="448.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" strokecolor="#c000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114A"/>
    <w:multiLevelType w:val="hybridMultilevel"/>
    <w:tmpl w:val="D6227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3817F1"/>
    <w:multiLevelType w:val="hybridMultilevel"/>
    <w:tmpl w:val="C3B20BC6"/>
    <w:lvl w:ilvl="0" w:tplc="04130001">
      <w:start w:val="1"/>
      <w:numFmt w:val="bullet"/>
      <w:lvlText w:val=""/>
      <w:lvlJc w:val="left"/>
      <w:pPr>
        <w:ind w:left="107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F4"/>
    <w:rsid w:val="00002A89"/>
    <w:rsid w:val="00012D2F"/>
    <w:rsid w:val="00030069"/>
    <w:rsid w:val="00043258"/>
    <w:rsid w:val="00044223"/>
    <w:rsid w:val="00057FEA"/>
    <w:rsid w:val="00060FD3"/>
    <w:rsid w:val="00063A4D"/>
    <w:rsid w:val="000A79ED"/>
    <w:rsid w:val="000B2254"/>
    <w:rsid w:val="000B50C7"/>
    <w:rsid w:val="000E75A8"/>
    <w:rsid w:val="000F327C"/>
    <w:rsid w:val="0010634D"/>
    <w:rsid w:val="001203BF"/>
    <w:rsid w:val="00121428"/>
    <w:rsid w:val="00126EFA"/>
    <w:rsid w:val="0015674C"/>
    <w:rsid w:val="00156DC3"/>
    <w:rsid w:val="00162F8F"/>
    <w:rsid w:val="00171A91"/>
    <w:rsid w:val="00171F20"/>
    <w:rsid w:val="00180114"/>
    <w:rsid w:val="00185A9C"/>
    <w:rsid w:val="00197C9B"/>
    <w:rsid w:val="001A17AF"/>
    <w:rsid w:val="001C3630"/>
    <w:rsid w:val="001E43AE"/>
    <w:rsid w:val="00203FE5"/>
    <w:rsid w:val="00205BFE"/>
    <w:rsid w:val="002160B5"/>
    <w:rsid w:val="0022360C"/>
    <w:rsid w:val="00263667"/>
    <w:rsid w:val="002A41AD"/>
    <w:rsid w:val="002C0846"/>
    <w:rsid w:val="002C6E88"/>
    <w:rsid w:val="002F1C1F"/>
    <w:rsid w:val="00313BBE"/>
    <w:rsid w:val="00314CCF"/>
    <w:rsid w:val="00315329"/>
    <w:rsid w:val="003165EB"/>
    <w:rsid w:val="0032515F"/>
    <w:rsid w:val="00326978"/>
    <w:rsid w:val="003501E5"/>
    <w:rsid w:val="0035183D"/>
    <w:rsid w:val="003600E8"/>
    <w:rsid w:val="003642D2"/>
    <w:rsid w:val="00367F7C"/>
    <w:rsid w:val="003831F1"/>
    <w:rsid w:val="003914A7"/>
    <w:rsid w:val="00396DED"/>
    <w:rsid w:val="003A3085"/>
    <w:rsid w:val="003E5542"/>
    <w:rsid w:val="003E70B6"/>
    <w:rsid w:val="00410266"/>
    <w:rsid w:val="00414CFB"/>
    <w:rsid w:val="0043727E"/>
    <w:rsid w:val="00451EFE"/>
    <w:rsid w:val="00452401"/>
    <w:rsid w:val="00464D30"/>
    <w:rsid w:val="00471960"/>
    <w:rsid w:val="00487E62"/>
    <w:rsid w:val="004B28AB"/>
    <w:rsid w:val="004C3892"/>
    <w:rsid w:val="004C3A72"/>
    <w:rsid w:val="004C73AE"/>
    <w:rsid w:val="004E4A58"/>
    <w:rsid w:val="004F2FB3"/>
    <w:rsid w:val="004F65DD"/>
    <w:rsid w:val="00507708"/>
    <w:rsid w:val="0051405B"/>
    <w:rsid w:val="005234EB"/>
    <w:rsid w:val="00530342"/>
    <w:rsid w:val="0053174C"/>
    <w:rsid w:val="00533F9C"/>
    <w:rsid w:val="0053509B"/>
    <w:rsid w:val="00542D69"/>
    <w:rsid w:val="00556E19"/>
    <w:rsid w:val="00572546"/>
    <w:rsid w:val="00581499"/>
    <w:rsid w:val="005B310D"/>
    <w:rsid w:val="005B4100"/>
    <w:rsid w:val="005D0E19"/>
    <w:rsid w:val="005D35A3"/>
    <w:rsid w:val="005E1EE7"/>
    <w:rsid w:val="0061169D"/>
    <w:rsid w:val="00616AAF"/>
    <w:rsid w:val="006573DE"/>
    <w:rsid w:val="006737E6"/>
    <w:rsid w:val="00693AB8"/>
    <w:rsid w:val="006958BC"/>
    <w:rsid w:val="006C5A2A"/>
    <w:rsid w:val="006D0E71"/>
    <w:rsid w:val="006D778B"/>
    <w:rsid w:val="006E110C"/>
    <w:rsid w:val="006F62A9"/>
    <w:rsid w:val="00701334"/>
    <w:rsid w:val="00704E26"/>
    <w:rsid w:val="00714F23"/>
    <w:rsid w:val="00764078"/>
    <w:rsid w:val="00764D4A"/>
    <w:rsid w:val="00764F8E"/>
    <w:rsid w:val="007809EA"/>
    <w:rsid w:val="00783886"/>
    <w:rsid w:val="007914A1"/>
    <w:rsid w:val="007A648D"/>
    <w:rsid w:val="007B28C3"/>
    <w:rsid w:val="007B4D18"/>
    <w:rsid w:val="007B7825"/>
    <w:rsid w:val="007E4977"/>
    <w:rsid w:val="00801780"/>
    <w:rsid w:val="008319BA"/>
    <w:rsid w:val="00850E55"/>
    <w:rsid w:val="0086618F"/>
    <w:rsid w:val="008715F5"/>
    <w:rsid w:val="00893BAE"/>
    <w:rsid w:val="008A2B3B"/>
    <w:rsid w:val="008A36B6"/>
    <w:rsid w:val="008A4862"/>
    <w:rsid w:val="008B2BEC"/>
    <w:rsid w:val="008C5AB4"/>
    <w:rsid w:val="008C7EB4"/>
    <w:rsid w:val="008E3AAA"/>
    <w:rsid w:val="008F5794"/>
    <w:rsid w:val="008F74E2"/>
    <w:rsid w:val="009005D3"/>
    <w:rsid w:val="00935C12"/>
    <w:rsid w:val="0095154A"/>
    <w:rsid w:val="009A19BC"/>
    <w:rsid w:val="009B3915"/>
    <w:rsid w:val="009C1658"/>
    <w:rsid w:val="009E3B01"/>
    <w:rsid w:val="009F73BE"/>
    <w:rsid w:val="00A03EB8"/>
    <w:rsid w:val="00A11505"/>
    <w:rsid w:val="00A27F88"/>
    <w:rsid w:val="00A31916"/>
    <w:rsid w:val="00A4136D"/>
    <w:rsid w:val="00A5782E"/>
    <w:rsid w:val="00A83AB8"/>
    <w:rsid w:val="00A94B74"/>
    <w:rsid w:val="00AF785A"/>
    <w:rsid w:val="00B12046"/>
    <w:rsid w:val="00B15A09"/>
    <w:rsid w:val="00B171D5"/>
    <w:rsid w:val="00B26EA6"/>
    <w:rsid w:val="00B412F4"/>
    <w:rsid w:val="00B46E0C"/>
    <w:rsid w:val="00B55DAD"/>
    <w:rsid w:val="00B70AE6"/>
    <w:rsid w:val="00BD3BE3"/>
    <w:rsid w:val="00BE7EE9"/>
    <w:rsid w:val="00BF3EF3"/>
    <w:rsid w:val="00BF5C02"/>
    <w:rsid w:val="00C00165"/>
    <w:rsid w:val="00C20430"/>
    <w:rsid w:val="00C43587"/>
    <w:rsid w:val="00C46BDA"/>
    <w:rsid w:val="00C57F07"/>
    <w:rsid w:val="00C83114"/>
    <w:rsid w:val="00C83342"/>
    <w:rsid w:val="00C83471"/>
    <w:rsid w:val="00C954CE"/>
    <w:rsid w:val="00C96A42"/>
    <w:rsid w:val="00CA4FB0"/>
    <w:rsid w:val="00CA54C4"/>
    <w:rsid w:val="00CB3241"/>
    <w:rsid w:val="00CC09B2"/>
    <w:rsid w:val="00CD423A"/>
    <w:rsid w:val="00CF1534"/>
    <w:rsid w:val="00D1261A"/>
    <w:rsid w:val="00D167F3"/>
    <w:rsid w:val="00D219E5"/>
    <w:rsid w:val="00D21DE4"/>
    <w:rsid w:val="00D35DA4"/>
    <w:rsid w:val="00D52B63"/>
    <w:rsid w:val="00D54C32"/>
    <w:rsid w:val="00D63AB7"/>
    <w:rsid w:val="00DB0A87"/>
    <w:rsid w:val="00DE2375"/>
    <w:rsid w:val="00E03223"/>
    <w:rsid w:val="00E40F18"/>
    <w:rsid w:val="00E57DB2"/>
    <w:rsid w:val="00E712D3"/>
    <w:rsid w:val="00E723D2"/>
    <w:rsid w:val="00E730D3"/>
    <w:rsid w:val="00E941B8"/>
    <w:rsid w:val="00EA28DE"/>
    <w:rsid w:val="00EB6CFA"/>
    <w:rsid w:val="00EE339F"/>
    <w:rsid w:val="00EE5F02"/>
    <w:rsid w:val="00EF2065"/>
    <w:rsid w:val="00EF3922"/>
    <w:rsid w:val="00F04A29"/>
    <w:rsid w:val="00F04DCA"/>
    <w:rsid w:val="00F379D0"/>
    <w:rsid w:val="00FB58CF"/>
    <w:rsid w:val="00FE2371"/>
    <w:rsid w:val="00FF0073"/>
    <w:rsid w:val="00FF1C16"/>
    <w:rsid w:val="00FF34A2"/>
    <w:rsid w:val="00FF37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F0062"/>
  <w15:chartTrackingRefBased/>
  <w15:docId w15:val="{32E76D04-E9D8-401F-A9E0-B692654C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360C"/>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12F4"/>
    <w:pPr>
      <w:tabs>
        <w:tab w:val="center" w:pos="4536"/>
        <w:tab w:val="right" w:pos="9072"/>
      </w:tabs>
    </w:pPr>
  </w:style>
  <w:style w:type="character" w:customStyle="1" w:styleId="KoptekstChar">
    <w:name w:val="Koptekst Char"/>
    <w:basedOn w:val="Standaardalinea-lettertype"/>
    <w:link w:val="Koptekst"/>
    <w:uiPriority w:val="99"/>
    <w:rsid w:val="00B412F4"/>
  </w:style>
  <w:style w:type="paragraph" w:styleId="Voettekst">
    <w:name w:val="footer"/>
    <w:basedOn w:val="Standaard"/>
    <w:link w:val="VoettekstChar"/>
    <w:uiPriority w:val="99"/>
    <w:unhideWhenUsed/>
    <w:rsid w:val="00B412F4"/>
    <w:pPr>
      <w:tabs>
        <w:tab w:val="center" w:pos="4536"/>
        <w:tab w:val="right" w:pos="9072"/>
      </w:tabs>
    </w:pPr>
  </w:style>
  <w:style w:type="character" w:customStyle="1" w:styleId="VoettekstChar">
    <w:name w:val="Voettekst Char"/>
    <w:basedOn w:val="Standaardalinea-lettertype"/>
    <w:link w:val="Voettekst"/>
    <w:uiPriority w:val="99"/>
    <w:rsid w:val="00B412F4"/>
  </w:style>
  <w:style w:type="paragraph" w:styleId="Ballontekst">
    <w:name w:val="Balloon Text"/>
    <w:basedOn w:val="Standaard"/>
    <w:link w:val="BallontekstChar"/>
    <w:uiPriority w:val="99"/>
    <w:semiHidden/>
    <w:unhideWhenUsed/>
    <w:rsid w:val="00B412F4"/>
    <w:rPr>
      <w:rFonts w:ascii="Tahoma" w:hAnsi="Tahoma" w:cs="Tahoma"/>
      <w:sz w:val="16"/>
      <w:szCs w:val="16"/>
      <w:lang w:val="en-US"/>
    </w:rPr>
  </w:style>
  <w:style w:type="character" w:customStyle="1" w:styleId="BallontekstChar">
    <w:name w:val="Ballontekst Char"/>
    <w:basedOn w:val="Standaardalinea-lettertype"/>
    <w:link w:val="Ballontekst"/>
    <w:uiPriority w:val="99"/>
    <w:semiHidden/>
    <w:rsid w:val="00B412F4"/>
    <w:rPr>
      <w:rFonts w:ascii="Tahoma" w:hAnsi="Tahoma" w:cs="Tahoma"/>
      <w:sz w:val="16"/>
      <w:szCs w:val="16"/>
      <w:lang w:val="en-US"/>
    </w:rPr>
  </w:style>
  <w:style w:type="paragraph" w:customStyle="1" w:styleId="c1">
    <w:name w:val="c1"/>
    <w:basedOn w:val="Standaard"/>
    <w:rsid w:val="0022360C"/>
    <w:pPr>
      <w:spacing w:line="240" w:lineRule="atLeast"/>
      <w:jc w:val="center"/>
    </w:pPr>
    <w:rPr>
      <w:sz w:val="24"/>
    </w:rPr>
  </w:style>
  <w:style w:type="paragraph" w:customStyle="1" w:styleId="p2">
    <w:name w:val="p2"/>
    <w:basedOn w:val="Standaard"/>
    <w:rsid w:val="0022360C"/>
    <w:pPr>
      <w:tabs>
        <w:tab w:val="left" w:pos="720"/>
      </w:tabs>
      <w:spacing w:line="280" w:lineRule="atLeast"/>
    </w:pPr>
    <w:rPr>
      <w:sz w:val="24"/>
    </w:rPr>
  </w:style>
  <w:style w:type="paragraph" w:customStyle="1" w:styleId="p3">
    <w:name w:val="p3"/>
    <w:basedOn w:val="Standaard"/>
    <w:rsid w:val="0022360C"/>
    <w:pPr>
      <w:tabs>
        <w:tab w:val="left" w:pos="740"/>
      </w:tabs>
      <w:spacing w:line="280" w:lineRule="atLeast"/>
      <w:ind w:left="700"/>
    </w:pPr>
    <w:rPr>
      <w:sz w:val="24"/>
    </w:rPr>
  </w:style>
  <w:style w:type="paragraph" w:customStyle="1" w:styleId="p4">
    <w:name w:val="p4"/>
    <w:basedOn w:val="Standaard"/>
    <w:rsid w:val="0022360C"/>
    <w:pPr>
      <w:spacing w:line="280" w:lineRule="atLeast"/>
      <w:ind w:left="720" w:hanging="720"/>
    </w:pPr>
    <w:rPr>
      <w:sz w:val="24"/>
    </w:rPr>
  </w:style>
  <w:style w:type="character" w:styleId="Hyperlink">
    <w:name w:val="Hyperlink"/>
    <w:basedOn w:val="Standaardalinea-lettertype"/>
    <w:unhideWhenUsed/>
    <w:rsid w:val="002236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v-elswou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3542</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dc:creator>
  <cp:keywords/>
  <dc:description/>
  <cp:lastModifiedBy>Maarten</cp:lastModifiedBy>
  <cp:revision>2</cp:revision>
  <dcterms:created xsi:type="dcterms:W3CDTF">2021-03-23T12:27:00Z</dcterms:created>
  <dcterms:modified xsi:type="dcterms:W3CDTF">2021-03-23T12:27:00Z</dcterms:modified>
</cp:coreProperties>
</file>